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B02DC" w14:textId="5ECBF6EC" w:rsidR="00466ECB" w:rsidRDefault="009B65FE">
      <w:r w:rsidRPr="009B65FE">
        <w:drawing>
          <wp:inline distT="0" distB="0" distL="0" distR="0" wp14:anchorId="51CC9DBD" wp14:editId="260EDEE6">
            <wp:extent cx="5612130" cy="1108710"/>
            <wp:effectExtent l="0" t="0" r="7620" b="0"/>
            <wp:docPr id="12800371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371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D7014" w14:textId="3F47ABB5" w:rsidR="009B65FE" w:rsidRDefault="009B65FE">
      <w:r w:rsidRPr="009B65FE">
        <w:drawing>
          <wp:inline distT="0" distB="0" distL="0" distR="0" wp14:anchorId="3B9326AE" wp14:editId="05029324">
            <wp:extent cx="5612130" cy="1475740"/>
            <wp:effectExtent l="0" t="0" r="7620" b="0"/>
            <wp:docPr id="10133872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3872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EF3B9" w14:textId="4D06385B" w:rsidR="009B65FE" w:rsidRDefault="009B65FE">
      <w:r w:rsidRPr="009B65FE">
        <w:drawing>
          <wp:inline distT="0" distB="0" distL="0" distR="0" wp14:anchorId="02ACCDB5" wp14:editId="7621DB7F">
            <wp:extent cx="5612130" cy="182245"/>
            <wp:effectExtent l="0" t="0" r="7620" b="8255"/>
            <wp:docPr id="5681095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10955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888B4" w14:textId="6E4019DA" w:rsidR="001F71AD" w:rsidRDefault="001F71AD">
      <w:r w:rsidRPr="001F71AD">
        <w:drawing>
          <wp:inline distT="0" distB="0" distL="0" distR="0" wp14:anchorId="2C2CB10A" wp14:editId="5EC7165A">
            <wp:extent cx="5612130" cy="632460"/>
            <wp:effectExtent l="0" t="0" r="7620" b="0"/>
            <wp:docPr id="17676106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106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71AD" w:rsidSect="006025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FE"/>
    <w:rsid w:val="000A6331"/>
    <w:rsid w:val="001F71AD"/>
    <w:rsid w:val="003335C6"/>
    <w:rsid w:val="00466ECB"/>
    <w:rsid w:val="00602579"/>
    <w:rsid w:val="007F02DE"/>
    <w:rsid w:val="009B65FE"/>
    <w:rsid w:val="00DD7AB1"/>
    <w:rsid w:val="00E9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645D"/>
  <w15:chartTrackingRefBased/>
  <w15:docId w15:val="{59F463B5-0C4E-4D21-B102-456ECF7D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ar"/>
    <w:uiPriority w:val="9"/>
    <w:qFormat/>
    <w:rsid w:val="009B65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65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B65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B65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5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5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5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5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5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65FE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65F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B65FE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B65FE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5FE"/>
    <w:rPr>
      <w:rFonts w:eastAsiaTheme="majorEastAsia" w:cstheme="majorBidi"/>
      <w:noProof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5FE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5FE"/>
    <w:rPr>
      <w:rFonts w:eastAsiaTheme="majorEastAsia" w:cstheme="majorBidi"/>
      <w:noProof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5FE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5FE"/>
    <w:rPr>
      <w:rFonts w:eastAsiaTheme="majorEastAsia" w:cstheme="majorBidi"/>
      <w:noProof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B65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B65FE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5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5FE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5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5FE"/>
    <w:rPr>
      <w:i/>
      <w:iCs/>
      <w:noProof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B65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5F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5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5FE"/>
    <w:rPr>
      <w:i/>
      <w:iCs/>
      <w:noProof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5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LUCIA LANDINES PARRA</dc:creator>
  <cp:keywords/>
  <dc:description/>
  <cp:lastModifiedBy>MARTHA LUCIA LANDINES PARRA</cp:lastModifiedBy>
  <cp:revision>1</cp:revision>
  <dcterms:created xsi:type="dcterms:W3CDTF">2025-11-20T17:13:00Z</dcterms:created>
  <dcterms:modified xsi:type="dcterms:W3CDTF">2025-11-20T21:29:00Z</dcterms:modified>
</cp:coreProperties>
</file>